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E967C4" w:rsidRPr="00E967C4" w:rsidTr="00730F7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967C4" w:rsidRPr="00E967C4" w:rsidRDefault="00E967C4" w:rsidP="00E967C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 xml:space="preserve">Принято  на заседании </w:t>
            </w:r>
          </w:p>
          <w:p w:rsidR="00E967C4" w:rsidRPr="00E967C4" w:rsidRDefault="00E967C4" w:rsidP="00E96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967C4" w:rsidRPr="00E967C4" w:rsidRDefault="00E967C4" w:rsidP="00E9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МБОУ «СОШ №4 г</w:t>
            </w:r>
            <w:proofErr w:type="gramStart"/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967C4">
              <w:rPr>
                <w:rFonts w:ascii="Times New Roman" w:hAnsi="Times New Roman" w:cs="Times New Roman"/>
                <w:sz w:val="24"/>
                <w:szCs w:val="24"/>
              </w:rPr>
              <w:t xml:space="preserve">осно»   </w:t>
            </w:r>
          </w:p>
          <w:p w:rsidR="00E967C4" w:rsidRPr="00E967C4" w:rsidRDefault="00E967C4" w:rsidP="00E9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Протокол № 8</w:t>
            </w:r>
          </w:p>
          <w:p w:rsidR="00E967C4" w:rsidRPr="00E967C4" w:rsidRDefault="00E967C4" w:rsidP="00E9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от 31 августа 2015 г.</w:t>
            </w:r>
          </w:p>
          <w:p w:rsidR="00E967C4" w:rsidRPr="00E967C4" w:rsidRDefault="00E967C4" w:rsidP="00E9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67C4" w:rsidRPr="00E967C4" w:rsidRDefault="00E967C4" w:rsidP="00E967C4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967C4" w:rsidRPr="00E967C4" w:rsidRDefault="00E967C4" w:rsidP="00E967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E967C4" w:rsidRPr="00E967C4" w:rsidRDefault="00E967C4" w:rsidP="00E96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МБОУ «СОШ №4 г. Тосно»</w:t>
            </w:r>
          </w:p>
          <w:p w:rsidR="00E967C4" w:rsidRPr="00E967C4" w:rsidRDefault="00E967C4" w:rsidP="00E96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2537">
              <w:rPr>
                <w:rFonts w:ascii="Times New Roman" w:hAnsi="Times New Roman" w:cs="Times New Roman"/>
                <w:sz w:val="24"/>
                <w:szCs w:val="24"/>
              </w:rPr>
              <w:t>280/2</w:t>
            </w:r>
          </w:p>
          <w:p w:rsidR="00E967C4" w:rsidRPr="00E967C4" w:rsidRDefault="00E967C4" w:rsidP="00E967C4">
            <w:pPr>
              <w:pStyle w:val="a5"/>
              <w:spacing w:before="0" w:beforeAutospacing="0" w:after="0" w:afterAutospacing="0"/>
              <w:jc w:val="right"/>
            </w:pPr>
            <w:r w:rsidRPr="00E967C4">
              <w:t>от 01 сентября 2015 г</w:t>
            </w:r>
          </w:p>
          <w:p w:rsidR="00E967C4" w:rsidRPr="00E967C4" w:rsidRDefault="00E967C4" w:rsidP="00E9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CAA" w:rsidRPr="00E967C4" w:rsidRDefault="000E0CAA" w:rsidP="00E9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E0CAA" w:rsidRPr="00E967C4" w:rsidRDefault="000E0CAA" w:rsidP="00E9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Совете по вопросам регламентации доступа</w:t>
      </w:r>
    </w:p>
    <w:p w:rsidR="000E0CAA" w:rsidRPr="00E967C4" w:rsidRDefault="000E0CAA" w:rsidP="00E9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информации в сети Интернет</w:t>
      </w:r>
    </w:p>
    <w:bookmarkEnd w:id="0"/>
    <w:p w:rsidR="000E0CAA" w:rsidRPr="00E967C4" w:rsidRDefault="000E0CAA" w:rsidP="00E9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«Положение о Совете по вопросам регламентации доступа к информации в сети Интернет 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967C4"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967C4"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№4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="00E967C4"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- «Положение», разработано на основе Федерального Закона от 29  декабря 2010 №436-ФЗ (ред. 02.07.2013г.) «О защите детей от информации, причиняющей вред их здоровью и (или) развити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детей», федеральным законом «</w:t>
      </w: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Федерации» от 29 декабря 2012 г. № 273-ФЗ, письма  комитета общего и профессионального образования Ленинградской области  от 07.07.2014 года № 19-3923/14-0-0 «Об организационных мерах, обеспечивающих исключение доступа обучающихся образовательных организаций к ресурсам сети Интернет, содержащим информацию, причиняющую вред здоровью и (или) развитию детей», а также Устава 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деятельности Совета по вопросам регламентации доступа к информации в сети Интернет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Совет по вопросам регламентации доступа к информации в сети Интернет работает совместно с Педагогическим советом, администрацией и педагогическими работниками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Настоящее Положение принимается Педагогическим  советом образовательного учреждения и утверждается директором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является локальным нормативным актом, регламентирующим деятельность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Настоящее Положение принимается на неопределенный срок.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 дополнения к Положению принимаются в составе новой редакции Положения Педагогическим советом образовательного </w:t>
      </w:r>
      <w:proofErr w:type="gramStart"/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директором образовательного учреждения.</w:t>
      </w:r>
    </w:p>
    <w:p w:rsidR="000E0CAA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новой редакции Положения предыдущая редакция утрачивает силу.</w:t>
      </w:r>
    </w:p>
    <w:p w:rsidR="00E967C4" w:rsidRPr="00E967C4" w:rsidRDefault="00E967C4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СОВЕТА ПО ВОПРОСАМ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РЕГЛАМЕНТАЦИИ ДОСТУПА К ИНФОРМАЦИИ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СЕТИ ИНТЕРНЕТ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Разработка политики доступа участников образовательного процесса к информации в сети Интернет.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противодействия пользования в образовательном учреждении информационными ресурсами сети Интернет, не имеющими отношения к образовательному процессу.</w:t>
      </w:r>
    </w:p>
    <w:p w:rsidR="007A52AC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Определение содержания, характера и объема информации, размещаемой образовательным учреждением на сайтах в сети Интернет.</w:t>
      </w:r>
    </w:p>
    <w:p w:rsidR="000E0CAA" w:rsidRPr="007A52AC" w:rsidRDefault="007A52AC" w:rsidP="007A52AC">
      <w:pPr>
        <w:tabs>
          <w:tab w:val="left" w:pos="6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Осуществляет контроль над целесообразностью использования участниками образовательного процесса информационных ресурсов сети Интернет во время работы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КОМПЕТЕНЦИЯ СОВЕТА ПО ВОПРОСАМ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РЕГЛАМЕНТАЦИИ ДОСТУПА К ИНФОРМАЦИИ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СЕТИ ИНТЕРНЕТ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 компетенции Совета по вопросам регламентации доступа к информации в сети Интернет относятся: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направлений использования информации сети Интернет в образовательном процессе;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направлений развития технической инфраструктуры Единой Информационной Среды, обеспечивающей доступ участников образовательного процесса к информации в сети Интернет во время нахождения в образовательном учреждении;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принятие решений о целесообразности участия в мероприятиях образовательного характера, осуществляющихся с использованием сети Интернет: </w:t>
      </w:r>
      <w:proofErr w:type="gramStart"/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Интернет-олимпиадах</w:t>
      </w:r>
      <w:proofErr w:type="gramEnd"/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Интернет-проектах;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отнесении ресурсов и информации, размещенной в сети Интернет к категории не относящихся к образовательному процессу;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мероприятий, направленных на ограничение доступа участников образовательного процесса к информации в сети Интернет, не относящейся к образовательному процессу;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контроля над использованием информации, размещенной в сети Интернет в течение образовательного процесса.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вопросов, относящихся к его компетенции, на рассмотрение органов самоуправления образовательного учреждения.</w:t>
      </w:r>
    </w:p>
    <w:p w:rsidR="000E0CAA" w:rsidRPr="00A16769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CAA" w:rsidRPr="00A16769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ОТВЕТСТВЕННОСТЬ</w:t>
      </w:r>
      <w:r w:rsidR="00E967C4" w:rsidRPr="00A1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ПО ВОПРОСАМ РЕГЛАМЕНТАЦИИ</w:t>
      </w:r>
    </w:p>
    <w:p w:rsidR="000E0CAA" w:rsidRPr="00A16769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 К ИНФОРМАЦИИ В СЕТИ ИНТЕРНЕТ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Совет по вопросам регламентации доступа к информации в сети Интернет имеет право: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Правила использования информации сети Интернет в образовательном учреждении;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о целесообразности создания программно-аппаратных комплексов, подключенных к коммуникационному узлу для использования информации сети Интернет в образовательном процессе;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участие обучающихся и педагогических работников в сетевых информационных проектах образовательного назначения;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решение о структуре, содержании, характере и объеме информации, размещенной на сайтах образовательного учреждения в сети Интернет;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решение о выборе способа размещения официального сайта образовательного учреждения в сети Интернет, а также об уровне домена и отношениях с регистратором домена;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списки ресурсов сети Интернет, не относящихся к образовательному процессу, запрещенных к использованию в образовательном учреждении;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решение на основе методических рекомендаций и списков списки ресурсов сети Интернет, не относящихся к образовательному процессу, запрещенных к использованию в образовательном учреждении о мерах по блокированию доступа к указанным ресурсам;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принимать решения о формах, организационных и технических методах блокирования доступа участников образовательного процесса к ресурсам, не относящимся к образовательному процессу. 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 решениях, принятых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Решения, принятые в пределах компетенции Совета по вопросам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Совет по вопросам регламентации доступа к информации в сети Интернет несет ответственность: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соблюдение в процессе осуществления своей деятельности законодательства Российской Федерации, Санкт-Петербурга, Устава образовательного учреждения, нормативно-правовых актов, регламентирующих деятельность по обработке и использованию информации, локальных нормативных актов образовательного учреждения и настоящего Положения;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соблюдение гарантий прав участников образовательного процесса.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СОСТАВ СОВЕТА ПО ВОПРОСАМ РЕГЛАМЕНТАЦИИ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ДОСТУПА К ИНФОРМАЦИИ В СЕТИ ИНТЕРНЕТ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состав Совета по вопросам регламентации доступа к информации в сети Интернет входят: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образовательного учреждения;</w:t>
      </w:r>
    </w:p>
    <w:p w:rsidR="00E967C4" w:rsidRDefault="00E967C4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0CAA"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E0CAA"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воспитательной работе;</w:t>
      </w:r>
    </w:p>
    <w:p w:rsidR="000E0CAA" w:rsidRPr="00E967C4" w:rsidRDefault="00A16769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 информатики</w:t>
      </w:r>
      <w:r w:rsidR="000E0CAA"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членов Совета по вопросам регламентации доступа к информации в сети Интернет в его работе</w:t>
      </w:r>
      <w:proofErr w:type="gramEnd"/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принимать участие работники вышестоящих органов управления образованием, педагогические работники,  родители обучающихся.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голоса на заседаниях Совета по вопросам регламентации доступа к информации в сети Интернет обладают только его члены.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РАБОТЫ И ДЕЛОПРОИЗВОДСТВО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ПО ВОПРОСАМ РЕГЛАМЕНТАЦИИ</w:t>
      </w:r>
      <w:r w:rsid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ДОСТУПА К ИНФОРМАЦИИ В СЕТИ ИНТЕРНЕТ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Заседания Совета по вопросам регламентации доступа к информации в сети Интернет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Совет по вопросам регламентации доступа к информации в сети Интернет считается собранным, если на заседании присутствуют все члены, включая председателя.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Решения Совета по вопросам регламентации доступа к информации в сети Интернет считаются принятыми, если за них проголосовало свыше 50% его членов, участвующих в заседании.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Заседания Совета по вопросам регламентации доступа к информации в сети Интернет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Совета по вопросам регламентации доступа к информации в сети Интернет подписывается председателем.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Книга протоколов заседаний Совета по вопросам регламентации доступа к информации в сети Интернет хранится в делах директора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0E0CAA" w:rsidRPr="00E967C4" w:rsidRDefault="000E0CAA" w:rsidP="00E9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Книга протоколов заседаний Совета по вопросам регламентации доступа к информации в сети Интернет нумеруется постранично, скрепляется подписью директора и печатью образовательного учреждения.</w:t>
      </w:r>
    </w:p>
    <w:p w:rsidR="000E0CAA" w:rsidRPr="00E967C4" w:rsidRDefault="000E0CAA" w:rsidP="00E9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5510" cy="15875"/>
            <wp:effectExtent l="0" t="0" r="0" b="0"/>
            <wp:docPr id="8" name="Рисунок 8" descr="http://www.boarding-school-gtn.ru/templates/defaul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arding-school-gtn.ru/templates/default/img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1075" cy="15875"/>
            <wp:effectExtent l="0" t="0" r="0" b="0"/>
            <wp:docPr id="7" name="Рисунок 7" descr="http://www.boarding-school-gtn.ru/templates/defaul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arding-school-gtn.ru/templates/default/img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0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AA" w:rsidRPr="00E967C4" w:rsidRDefault="000E0CAA" w:rsidP="00E967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495" w:rsidRPr="00E967C4" w:rsidRDefault="00615495" w:rsidP="00E96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495" w:rsidRPr="00E967C4" w:rsidSect="009E12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80" w:rsidRDefault="00E25380" w:rsidP="00E967C4">
      <w:pPr>
        <w:spacing w:after="0" w:line="240" w:lineRule="auto"/>
      </w:pPr>
      <w:r>
        <w:separator/>
      </w:r>
    </w:p>
  </w:endnote>
  <w:endnote w:type="continuationSeparator" w:id="0">
    <w:p w:rsidR="00E25380" w:rsidRDefault="00E25380" w:rsidP="00E9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2143"/>
      <w:docPartObj>
        <w:docPartGallery w:val="Page Numbers (Bottom of Page)"/>
        <w:docPartUnique/>
      </w:docPartObj>
    </w:sdtPr>
    <w:sdtContent>
      <w:p w:rsidR="00E967C4" w:rsidRDefault="00533F8A">
        <w:pPr>
          <w:pStyle w:val="aa"/>
          <w:jc w:val="center"/>
        </w:pPr>
        <w:fldSimple w:instr=" PAGE   \* MERGEFORMAT ">
          <w:r w:rsidR="002D253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80" w:rsidRDefault="00E25380" w:rsidP="00E967C4">
      <w:pPr>
        <w:spacing w:after="0" w:line="240" w:lineRule="auto"/>
      </w:pPr>
      <w:r>
        <w:separator/>
      </w:r>
    </w:p>
  </w:footnote>
  <w:footnote w:type="continuationSeparator" w:id="0">
    <w:p w:rsidR="00E25380" w:rsidRDefault="00E25380" w:rsidP="00E96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CAA"/>
    <w:rsid w:val="000D6BD9"/>
    <w:rsid w:val="000E0CAA"/>
    <w:rsid w:val="002D2537"/>
    <w:rsid w:val="003258CD"/>
    <w:rsid w:val="003E2FAF"/>
    <w:rsid w:val="00533F8A"/>
    <w:rsid w:val="00615495"/>
    <w:rsid w:val="006336F5"/>
    <w:rsid w:val="00707828"/>
    <w:rsid w:val="00730F72"/>
    <w:rsid w:val="007A52AC"/>
    <w:rsid w:val="00873F32"/>
    <w:rsid w:val="009E1230"/>
    <w:rsid w:val="00A16769"/>
    <w:rsid w:val="00BF5ABC"/>
    <w:rsid w:val="00D5005F"/>
    <w:rsid w:val="00E25380"/>
    <w:rsid w:val="00E73663"/>
    <w:rsid w:val="00E967C4"/>
    <w:rsid w:val="00F9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C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AA"/>
  </w:style>
  <w:style w:type="character" w:styleId="a4">
    <w:name w:val="Strong"/>
    <w:basedOn w:val="a0"/>
    <w:uiPriority w:val="22"/>
    <w:qFormat/>
    <w:rsid w:val="000E0CAA"/>
    <w:rPr>
      <w:b/>
      <w:bCs/>
    </w:rPr>
  </w:style>
  <w:style w:type="paragraph" w:styleId="a5">
    <w:name w:val="Normal (Web)"/>
    <w:basedOn w:val="a"/>
    <w:uiPriority w:val="99"/>
    <w:semiHidden/>
    <w:unhideWhenUsed/>
    <w:rsid w:val="000E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7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9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67C4"/>
  </w:style>
  <w:style w:type="paragraph" w:styleId="aa">
    <w:name w:val="footer"/>
    <w:basedOn w:val="a"/>
    <w:link w:val="ab"/>
    <w:uiPriority w:val="99"/>
    <w:unhideWhenUsed/>
    <w:rsid w:val="00E9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</dc:creator>
  <cp:keywords/>
  <dc:description/>
  <cp:lastModifiedBy>user401</cp:lastModifiedBy>
  <cp:revision>7</cp:revision>
  <dcterms:created xsi:type="dcterms:W3CDTF">2016-05-14T19:09:00Z</dcterms:created>
  <dcterms:modified xsi:type="dcterms:W3CDTF">2016-05-27T13:17:00Z</dcterms:modified>
</cp:coreProperties>
</file>